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7B" w:rsidRDefault="00F615B8" w:rsidP="00D804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8ECAC8F" wp14:editId="0AA4CF2E">
            <wp:simplePos x="0" y="0"/>
            <wp:positionH relativeFrom="column">
              <wp:posOffset>5866130</wp:posOffset>
            </wp:positionH>
            <wp:positionV relativeFrom="paragraph">
              <wp:posOffset>-39370</wp:posOffset>
            </wp:positionV>
            <wp:extent cx="581025" cy="594360"/>
            <wp:effectExtent l="0" t="0" r="9525" b="0"/>
            <wp:wrapTight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K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Calibri-Bold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D8047B" w:rsidRPr="00D8047B">
        <w:rPr>
          <w:rFonts w:asciiTheme="majorHAnsi" w:hAnsiTheme="majorHAnsi" w:cs="Calibri-Bold"/>
          <w:b/>
          <w:bCs/>
          <w:sz w:val="28"/>
          <w:szCs w:val="28"/>
        </w:rPr>
        <w:t>Č</w:t>
      </w:r>
      <w:r w:rsidR="00D8047B" w:rsidRPr="00D8047B">
        <w:rPr>
          <w:rFonts w:asciiTheme="majorHAnsi" w:hAnsiTheme="majorHAnsi" w:cs="Calibri"/>
          <w:b/>
          <w:bCs/>
          <w:sz w:val="28"/>
          <w:szCs w:val="28"/>
        </w:rPr>
        <w:t>estné prohlášení o bezinfek</w:t>
      </w:r>
      <w:r w:rsidR="00D8047B" w:rsidRPr="00D8047B">
        <w:rPr>
          <w:rFonts w:asciiTheme="majorHAnsi" w:hAnsiTheme="majorHAnsi" w:cs="Calibri-Bold"/>
          <w:b/>
          <w:bCs/>
          <w:sz w:val="28"/>
          <w:szCs w:val="28"/>
        </w:rPr>
        <w:t>č</w:t>
      </w:r>
      <w:r w:rsidR="00D8047B" w:rsidRPr="00D8047B">
        <w:rPr>
          <w:rFonts w:asciiTheme="majorHAnsi" w:hAnsiTheme="majorHAnsi" w:cs="Calibri"/>
          <w:b/>
          <w:bCs/>
          <w:sz w:val="28"/>
          <w:szCs w:val="28"/>
        </w:rPr>
        <w:t>nosti a testování</w:t>
      </w:r>
      <w:r w:rsidR="00D8047B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Tímto čestně prohlašuji, že:</w:t>
      </w: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Jméno a příjmení:…………………………………………………………………Rok narození:…………………………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nejeví známky akutního onemocnění (např. teplota, respirační potíže, průjem a</w:t>
      </w:r>
      <w:r>
        <w:rPr>
          <w:rFonts w:asciiTheme="majorHAnsi" w:hAnsiTheme="majorHAnsi" w:cs="Calibri"/>
          <w:sz w:val="24"/>
          <w:szCs w:val="24"/>
        </w:rPr>
        <w:t xml:space="preserve">td.) a že mu lékařem nebo jiným </w:t>
      </w:r>
      <w:r w:rsidRPr="00D8047B">
        <w:rPr>
          <w:rFonts w:asciiTheme="majorHAnsi" w:hAnsiTheme="majorHAnsi" w:cs="Calibri"/>
          <w:sz w:val="24"/>
          <w:szCs w:val="24"/>
        </w:rPr>
        <w:t>zdravotním ústavem nebylo nařízeno karanténní opatření a v předcházejících</w:t>
      </w:r>
      <w:r>
        <w:rPr>
          <w:rFonts w:asciiTheme="majorHAnsi" w:hAnsiTheme="majorHAnsi" w:cs="Calibri"/>
          <w:sz w:val="24"/>
          <w:szCs w:val="24"/>
        </w:rPr>
        <w:t xml:space="preserve"> 14 kalendářních dnech nepřišlo </w:t>
      </w:r>
      <w:r w:rsidRPr="00D8047B">
        <w:rPr>
          <w:rFonts w:asciiTheme="majorHAnsi" w:hAnsiTheme="majorHAnsi" w:cs="Calibri"/>
          <w:sz w:val="24"/>
          <w:szCs w:val="24"/>
        </w:rPr>
        <w:t>do styku s fyzickou osobou nemocnou infekčním nebo virovým onemocněním</w:t>
      </w:r>
      <w:r>
        <w:rPr>
          <w:rFonts w:asciiTheme="majorHAnsi" w:hAnsiTheme="majorHAnsi" w:cs="Calibri"/>
          <w:sz w:val="24"/>
          <w:szCs w:val="24"/>
        </w:rPr>
        <w:t xml:space="preserve"> nebo podezřelou z nákazy. Dále </w:t>
      </w:r>
      <w:r w:rsidRPr="00D8047B">
        <w:rPr>
          <w:rFonts w:asciiTheme="majorHAnsi" w:hAnsiTheme="majorHAnsi" w:cs="Calibri"/>
          <w:sz w:val="24"/>
          <w:szCs w:val="24"/>
        </w:rPr>
        <w:t>prohlašuji, že mé dítě splňuje státem stanové podmínky pro absolvování tréninku a že: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a)osoba absolvovala nejdéle před 7 dny RT-PCR vyšetření na přítomnost viru SARS-CoV-2 s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negativním výsledkem, nebo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b) osoba absolvovala nejdéle před 72 hodinami rychlý antigenní test (RAT) na přítomnost antigenu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viru SARS-CoV-2 s negativním výsledkem, nebo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c) osoba byla očkována proti onemocnění covid-19 a doloží národním certifikátem o provedeném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očkování nebo certifikátem o provedeném vydávaným podle nařízení Evropské unie o digitálním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certifikátu EU COVID1, za podmínky, že uplynulo nejméně 14 dní od dokončeného očkovacího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schématu; za národní certifikát o provedeném očkování se považuje písemné potvrzení vydané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alespoň v anglickém jazyce oprávněným s</w:t>
      </w:r>
      <w:r>
        <w:rPr>
          <w:rFonts w:asciiTheme="majorHAnsi" w:hAnsiTheme="majorHAnsi" w:cs="Calibri"/>
          <w:sz w:val="24"/>
          <w:szCs w:val="24"/>
        </w:rPr>
        <w:t xml:space="preserve">ubjektem působícím v třetí zemi, </w:t>
      </w:r>
      <w:r w:rsidRPr="00D8047B">
        <w:rPr>
          <w:rFonts w:asciiTheme="majorHAnsi" w:hAnsiTheme="majorHAnsi" w:cs="Calibri"/>
          <w:sz w:val="24"/>
          <w:szCs w:val="24"/>
        </w:rPr>
        <w:t>jehož vzor je zveřejněn v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seznamu uznaných národních certifikátů na internetových stránkách M</w:t>
      </w:r>
      <w:r>
        <w:rPr>
          <w:rFonts w:asciiTheme="majorHAnsi" w:hAnsiTheme="majorHAnsi" w:cs="Calibri"/>
          <w:sz w:val="24"/>
          <w:szCs w:val="24"/>
        </w:rPr>
        <w:t xml:space="preserve">inisterstva zdravotnictví České </w:t>
      </w:r>
      <w:r w:rsidRPr="00D8047B">
        <w:rPr>
          <w:rFonts w:asciiTheme="majorHAnsi" w:hAnsiTheme="majorHAnsi" w:cs="Calibri"/>
          <w:sz w:val="24"/>
          <w:szCs w:val="24"/>
        </w:rPr>
        <w:t>republiky; písemné potvrzení musí obsahovat údaje o očkované oso</w:t>
      </w:r>
      <w:r>
        <w:rPr>
          <w:rFonts w:asciiTheme="majorHAnsi" w:hAnsiTheme="majorHAnsi" w:cs="Calibri"/>
          <w:sz w:val="24"/>
          <w:szCs w:val="24"/>
        </w:rPr>
        <w:t xml:space="preserve">bě, podanému typu vakcíny, datu </w:t>
      </w:r>
      <w:r w:rsidRPr="00D8047B">
        <w:rPr>
          <w:rFonts w:asciiTheme="majorHAnsi" w:hAnsiTheme="majorHAnsi" w:cs="Calibri"/>
          <w:sz w:val="24"/>
          <w:szCs w:val="24"/>
        </w:rPr>
        <w:t>podání vakcíny, identifikaci subjektu, který potvrzení vydal, a t</w:t>
      </w:r>
      <w:r>
        <w:rPr>
          <w:rFonts w:asciiTheme="majorHAnsi" w:hAnsiTheme="majorHAnsi" w:cs="Calibri"/>
          <w:sz w:val="24"/>
          <w:szCs w:val="24"/>
        </w:rPr>
        <w:t xml:space="preserve">yto údaje musí být možné ověřit </w:t>
      </w:r>
      <w:r w:rsidRPr="00D8047B">
        <w:rPr>
          <w:rFonts w:asciiTheme="majorHAnsi" w:hAnsiTheme="majorHAnsi" w:cs="Calibri"/>
          <w:sz w:val="24"/>
          <w:szCs w:val="24"/>
        </w:rPr>
        <w:t>dálkovým přístupem přímo z písemného potvrzení, za předpokl</w:t>
      </w:r>
      <w:r>
        <w:rPr>
          <w:rFonts w:asciiTheme="majorHAnsi" w:hAnsiTheme="majorHAnsi" w:cs="Calibri"/>
          <w:sz w:val="24"/>
          <w:szCs w:val="24"/>
        </w:rPr>
        <w:t xml:space="preserve">adu, že očkování bylo provedeno léčivým přípravkem </w:t>
      </w:r>
      <w:r w:rsidRPr="00D8047B">
        <w:rPr>
          <w:rFonts w:asciiTheme="majorHAnsi" w:hAnsiTheme="majorHAnsi" w:cs="Courier New"/>
          <w:sz w:val="24"/>
          <w:szCs w:val="24"/>
        </w:rPr>
        <w:t xml:space="preserve">o </w:t>
      </w:r>
      <w:r w:rsidRPr="00D8047B">
        <w:rPr>
          <w:rFonts w:asciiTheme="majorHAnsi" w:hAnsiTheme="majorHAnsi" w:cs="Calibri"/>
          <w:sz w:val="24"/>
          <w:szCs w:val="24"/>
        </w:rPr>
        <w:t>obsahujícím očkovací látku proti covid-19, kterém</w:t>
      </w:r>
      <w:r>
        <w:rPr>
          <w:rFonts w:asciiTheme="majorHAnsi" w:hAnsiTheme="majorHAnsi" w:cs="Calibri"/>
          <w:sz w:val="24"/>
          <w:szCs w:val="24"/>
        </w:rPr>
        <w:t xml:space="preserve">u byla udělena registrace podle nařízení (ES) č. 726/2004, nebo </w:t>
      </w:r>
      <w:r w:rsidRPr="00D8047B">
        <w:rPr>
          <w:rFonts w:asciiTheme="majorHAnsi" w:hAnsiTheme="majorHAnsi" w:cs="Courier New"/>
          <w:sz w:val="24"/>
          <w:szCs w:val="24"/>
        </w:rPr>
        <w:t xml:space="preserve">o </w:t>
      </w:r>
      <w:proofErr w:type="spellStart"/>
      <w:r w:rsidRPr="00D8047B">
        <w:rPr>
          <w:rFonts w:asciiTheme="majorHAnsi" w:hAnsiTheme="majorHAnsi" w:cs="Calibri"/>
          <w:sz w:val="24"/>
          <w:szCs w:val="24"/>
        </w:rPr>
        <w:t>ii</w:t>
      </w:r>
      <w:proofErr w:type="spellEnd"/>
      <w:r w:rsidRPr="00D8047B">
        <w:rPr>
          <w:rFonts w:asciiTheme="majorHAnsi" w:hAnsiTheme="majorHAnsi" w:cs="Calibri"/>
          <w:sz w:val="24"/>
          <w:szCs w:val="24"/>
        </w:rPr>
        <w:t>) léčivým přípravkem</w:t>
      </w:r>
      <w:r>
        <w:rPr>
          <w:rFonts w:asciiTheme="majorHAnsi" w:hAnsiTheme="majorHAnsi" w:cs="Calibri"/>
          <w:sz w:val="24"/>
          <w:szCs w:val="24"/>
        </w:rPr>
        <w:t>,</w:t>
      </w:r>
      <w:r w:rsidRPr="00D8047B">
        <w:rPr>
          <w:rFonts w:asciiTheme="majorHAnsi" w:hAnsiTheme="majorHAnsi" w:cs="Calibri"/>
          <w:sz w:val="24"/>
          <w:szCs w:val="24"/>
        </w:rPr>
        <w:t xml:space="preserve"> jehož výroba je v souladu s paten</w:t>
      </w:r>
      <w:r>
        <w:rPr>
          <w:rFonts w:asciiTheme="majorHAnsi" w:hAnsiTheme="majorHAnsi" w:cs="Calibri"/>
          <w:sz w:val="24"/>
          <w:szCs w:val="24"/>
        </w:rPr>
        <w:t xml:space="preserve">tem léčivého přípravku podle </w:t>
      </w:r>
      <w:r w:rsidRPr="00D8047B">
        <w:rPr>
          <w:rFonts w:asciiTheme="majorHAnsi" w:hAnsiTheme="majorHAnsi" w:cs="Calibri"/>
          <w:sz w:val="24"/>
          <w:szCs w:val="24"/>
        </w:rPr>
        <w:t xml:space="preserve">bodu i), pokud je tento léčivý přípravek zároveň </w:t>
      </w:r>
      <w:r>
        <w:rPr>
          <w:rFonts w:asciiTheme="majorHAnsi" w:hAnsiTheme="majorHAnsi" w:cs="Calibri"/>
          <w:sz w:val="24"/>
          <w:szCs w:val="24"/>
        </w:rPr>
        <w:t xml:space="preserve">schválen Světovou zdravotnickou </w:t>
      </w:r>
      <w:r w:rsidRPr="00D8047B">
        <w:rPr>
          <w:rFonts w:asciiTheme="majorHAnsi" w:hAnsiTheme="majorHAnsi" w:cs="Calibri"/>
          <w:sz w:val="24"/>
          <w:szCs w:val="24"/>
        </w:rPr>
        <w:t>organizací pro nouzové použití; nebo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d) osoba prodělala laboratorně potvrzené onemocnění covid-19, uplynula u ní doba izolace podle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platného mimořádného opatření Ministerstva zdravotnictví a od prvního pozitivního rychlého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antigenního testu (RAT) na přítomnost antigenu viru SARS-CoV-2 nebo RT-PCR testu na přítomnost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viru SARS-CoV-2 neuplynulo více než 180 dní, nebo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e) osoba na místě podstoupí vlastní rychlý antigenní test (RAT) na stanovení přítomnosti antigenu viru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SARS-CoV-2 určený pro sebe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D8047B">
        <w:rPr>
          <w:rFonts w:asciiTheme="majorHAnsi" w:hAnsiTheme="majorHAnsi" w:cs="Calibri"/>
          <w:sz w:val="24"/>
          <w:szCs w:val="24"/>
        </w:rPr>
        <w:t>testování (použití laickou osobou), jehož výsledek bude negativní;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obdobné platí, pokud osoba na místě prokáže, že podstoupila rychlý antigenní test za dozoru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zdravotnického pracovníka prostřednictvím on-line služby nejdéle před 24 hodinami a prokáže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absolvování tohoto testu a jeho negativní výsledek potvrzením poskytovatele zdravotních služeb, nebo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Symbol"/>
          <w:sz w:val="24"/>
          <w:szCs w:val="24"/>
        </w:rPr>
        <w:t xml:space="preserve">· </w:t>
      </w:r>
      <w:r w:rsidRPr="00D8047B">
        <w:rPr>
          <w:rFonts w:asciiTheme="majorHAnsi" w:hAnsiTheme="majorHAnsi" w:cs="Calibri"/>
          <w:sz w:val="24"/>
          <w:szCs w:val="24"/>
        </w:rPr>
        <w:t>f) osoba ve škole nebo školském zařízení absolvovala podle jiného mi</w:t>
      </w:r>
      <w:r>
        <w:rPr>
          <w:rFonts w:asciiTheme="majorHAnsi" w:hAnsiTheme="majorHAnsi" w:cs="Calibri"/>
          <w:sz w:val="24"/>
          <w:szCs w:val="24"/>
        </w:rPr>
        <w:t xml:space="preserve">mořádného opatření Ministerstva </w:t>
      </w:r>
      <w:r w:rsidRPr="00D8047B">
        <w:rPr>
          <w:rFonts w:asciiTheme="majorHAnsi" w:hAnsiTheme="majorHAnsi" w:cs="Calibri"/>
          <w:sz w:val="24"/>
          <w:szCs w:val="24"/>
        </w:rPr>
        <w:t>zdravotnictví nejdéle před 72 hodinami rychlý antigenní test</w:t>
      </w: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Jsem si vědom (a) právních následků, které by mne postihly, kdyby toto mé tvrzení bylo nepravdivé.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 xml:space="preserve">V </w:t>
      </w:r>
      <w:r>
        <w:rPr>
          <w:rFonts w:asciiTheme="majorHAnsi" w:hAnsiTheme="majorHAnsi" w:cs="Calibri"/>
          <w:sz w:val="24"/>
          <w:szCs w:val="24"/>
        </w:rPr>
        <w:t>Praze</w:t>
      </w:r>
      <w:r w:rsidRPr="00D8047B">
        <w:rPr>
          <w:rFonts w:asciiTheme="majorHAnsi" w:hAnsiTheme="majorHAnsi" w:cs="Calibri"/>
          <w:sz w:val="24"/>
          <w:szCs w:val="24"/>
        </w:rPr>
        <w:t>, dne……………………………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Jméno a příjmení zákonného </w:t>
      </w:r>
      <w:r w:rsidRPr="00D8047B">
        <w:rPr>
          <w:rFonts w:asciiTheme="majorHAnsi" w:hAnsiTheme="majorHAnsi" w:cs="Calibri"/>
          <w:sz w:val="24"/>
          <w:szCs w:val="24"/>
        </w:rPr>
        <w:t>zástupce:…………………</w:t>
      </w:r>
      <w:r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</w:t>
      </w:r>
    </w:p>
    <w:p w:rsid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…………………………………………………</w:t>
      </w:r>
    </w:p>
    <w:p w:rsidR="006577DB" w:rsidRPr="00D8047B" w:rsidRDefault="00D8047B" w:rsidP="00D8047B">
      <w:pPr>
        <w:rPr>
          <w:rFonts w:asciiTheme="majorHAnsi" w:hAnsiTheme="majorHAnsi"/>
          <w:sz w:val="24"/>
          <w:szCs w:val="24"/>
        </w:rPr>
      </w:pPr>
      <w:r w:rsidRPr="00D8047B">
        <w:rPr>
          <w:rFonts w:asciiTheme="majorHAnsi" w:hAnsiTheme="majorHAnsi" w:cs="Calibri"/>
          <w:sz w:val="24"/>
          <w:szCs w:val="24"/>
        </w:rPr>
        <w:t>podpis</w:t>
      </w:r>
    </w:p>
    <w:sectPr w:rsidR="006577DB" w:rsidRPr="00D8047B" w:rsidSect="00906F45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B"/>
    <w:rsid w:val="003B5EE7"/>
    <w:rsid w:val="005C52BB"/>
    <w:rsid w:val="008052A1"/>
    <w:rsid w:val="008B531E"/>
    <w:rsid w:val="00906F45"/>
    <w:rsid w:val="00D8047B"/>
    <w:rsid w:val="00F615B8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2021-09-06T12:05:00Z</cp:lastPrinted>
  <dcterms:created xsi:type="dcterms:W3CDTF">2021-10-05T06:27:00Z</dcterms:created>
  <dcterms:modified xsi:type="dcterms:W3CDTF">2021-10-05T06:27:00Z</dcterms:modified>
</cp:coreProperties>
</file>